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C62295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</w:t>
      </w:r>
      <w:r w:rsidR="004B6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3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295" w:rsidRDefault="00E15A44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295">
        <w:rPr>
          <w:rFonts w:ascii="Times New Roman" w:hAnsi="Times New Roman" w:cs="Times New Roman"/>
          <w:b/>
          <w:sz w:val="24"/>
          <w:szCs w:val="24"/>
        </w:rPr>
        <w:t>сотрудников МБУ «ЦБС»</w:t>
      </w:r>
    </w:p>
    <w:p w:rsidR="00501758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>20</w:t>
      </w:r>
      <w:r w:rsidR="002854FA">
        <w:rPr>
          <w:rFonts w:ascii="Times New Roman" w:hAnsi="Times New Roman" w:cs="Times New Roman"/>
          <w:b/>
          <w:sz w:val="24"/>
          <w:szCs w:val="24"/>
        </w:rPr>
        <w:t>23</w:t>
      </w:r>
    </w:p>
    <w:p w:rsidR="00C62295" w:rsidRPr="00E15A44" w:rsidRDefault="00C62295" w:rsidP="00C62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40" w:type="dxa"/>
        <w:tblLook w:val="04A0" w:firstRow="1" w:lastRow="0" w:firstColumn="1" w:lastColumn="0" w:noHBand="0" w:noVBand="1"/>
      </w:tblPr>
      <w:tblGrid>
        <w:gridCol w:w="561"/>
        <w:gridCol w:w="3265"/>
        <w:gridCol w:w="1669"/>
        <w:gridCol w:w="2751"/>
        <w:gridCol w:w="1969"/>
        <w:gridCol w:w="2008"/>
        <w:gridCol w:w="3117"/>
      </w:tblGrid>
      <w:tr w:rsidR="002854FA" w:rsidRPr="00E15A44" w:rsidTr="004E6E66">
        <w:trPr>
          <w:trHeight w:val="60"/>
        </w:trPr>
        <w:tc>
          <w:tcPr>
            <w:tcW w:w="561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9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51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69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(очно/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5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8" w:type="dxa"/>
            <w:vAlign w:val="center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117" w:type="dxa"/>
          </w:tcPr>
          <w:p w:rsidR="002854FA" w:rsidRPr="00E15A44" w:rsidRDefault="002854FA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2854FA" w:rsidRPr="00905BA4" w:rsidTr="004E6E66">
        <w:trPr>
          <w:trHeight w:val="611"/>
        </w:trPr>
        <w:tc>
          <w:tcPr>
            <w:tcW w:w="15340" w:type="dxa"/>
            <w:gridSpan w:val="7"/>
            <w:vAlign w:val="center"/>
          </w:tcPr>
          <w:p w:rsidR="002854FA" w:rsidRPr="002854FA" w:rsidRDefault="002854FA" w:rsidP="005243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Методические мероприятия на базе Ц</w:t>
            </w:r>
            <w:r w:rsidR="00524374">
              <w:rPr>
                <w:rFonts w:ascii="Times New Roman" w:hAnsi="Times New Roman" w:cs="Times New Roman"/>
                <w:b/>
                <w:sz w:val="28"/>
                <w:szCs w:val="24"/>
              </w:rPr>
              <w:t>БС</w:t>
            </w:r>
          </w:p>
        </w:tc>
      </w:tr>
      <w:tr w:rsidR="00AB54DF" w:rsidTr="00244CBB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631A9D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 игра «Библиотекарь, профессия века»</w:t>
            </w:r>
          </w:p>
          <w:p w:rsidR="00AB54DF" w:rsidRPr="00631A9D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сотрудников на знание биб</w:t>
            </w:r>
            <w:bookmarkStart w:id="0" w:name="_GoBack"/>
            <w:bookmarkEnd w:id="0"/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лиотечных процессов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(подготовка к аттестации сотрудников, разбор перечня примерных вопросов для проведения аттестации)</w:t>
            </w:r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Глоба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AB54DF" w:rsidTr="00244CBB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буклетов и брошюр в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Publishe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Львовская С.А., зав ИБО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631A9D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«Пушкинская карта. Опыт реализации: от А до Я»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(с подключением библиотек других городов 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Очно/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Глоба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библиотечное обслуживание молодежи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актов списания в 2023 году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</w:t>
            </w: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Очно/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Мартинович Е.В, зав.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библиотек, сотрудники, осуществляющие </w:t>
            </w: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библиотечно-информационное обслуживание населения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офисного программного обеспечения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 А.В., зав отделом 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библиотек, сотрудники, осуществляющие библиотечно-информационное обслуживание населения</w:t>
            </w:r>
          </w:p>
        </w:tc>
      </w:tr>
      <w:tr w:rsidR="00AB54DF" w:rsidTr="00D02C1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Диспут и тестирование «Эффективное общение с читателями: рекомендации библиотекарям на каждый день» </w:t>
            </w:r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«Работа библиотек с детьми-инвалидами: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решения»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звукового, проекционного оборудования в том числе с использованием технологий беспроводного доступа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 А.В., зав отделом 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«Библиотека и молодежь: в поиске новых идей»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(с подключением библиотек других городов по согласованию)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Очно/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Глоба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Сотрудники, осуществляющие библиотечное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молодежи,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школьных библиотек города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AB54DF" w:rsidTr="00AC5F1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«Сетевые акции в библиотеке: новый формат» </w:t>
            </w:r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Очно/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Колотилова О.С., методист по работе с детьми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общедоступных библиотек, осуществляющие библиотечно-информационное </w:t>
            </w: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обслуживание населения</w:t>
            </w:r>
          </w:p>
        </w:tc>
      </w:tr>
      <w:tr w:rsidR="00AB54DF" w:rsidTr="00AC5F1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и спецэффекты в программе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Булыгин А.В., зав отделом 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AB54DF" w:rsidTr="00AC5F1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в библиотеке</w:t>
            </w:r>
          </w:p>
        </w:tc>
        <w:tc>
          <w:tcPr>
            <w:tcW w:w="16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1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г. Мегион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16 «А»</w:t>
            </w:r>
          </w:p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969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Львова Е.Г., зам. директора</w:t>
            </w:r>
          </w:p>
        </w:tc>
        <w:tc>
          <w:tcPr>
            <w:tcW w:w="3117" w:type="dxa"/>
          </w:tcPr>
          <w:p w:rsidR="00AB54DF" w:rsidRPr="00AB54DF" w:rsidRDefault="00AB54DF" w:rsidP="00AB5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4D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общедоступных библиотек</w:t>
            </w:r>
          </w:p>
        </w:tc>
      </w:tr>
      <w:tr w:rsidR="004E6E66" w:rsidTr="004E6E66">
        <w:trPr>
          <w:trHeight w:val="649"/>
        </w:trPr>
        <w:tc>
          <w:tcPr>
            <w:tcW w:w="15340" w:type="dxa"/>
            <w:gridSpan w:val="7"/>
            <w:vAlign w:val="center"/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t>Центр непрерывного образования Государственной библиотеки Югры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детским чтением: изучение, анализ, технологии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общедоступных библиотек, сотрудники общедоступных библиотек, осуществляющие библиотечно-информационное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«Специалист по библиотечно-информационной деятельности»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Март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CF1027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работы в «САБ ИРБИС64»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 xml:space="preserve">Апрель </w:t>
            </w:r>
          </w:p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(4 дня)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общедоступных библиотек, участвующие в формировании электронного каталога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Креативные издания: практика и новые идеи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Май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общедоступных библиотек, сотрудники общедоступных библиотек, </w:t>
            </w:r>
            <w:r w:rsidRPr="00CF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библиотечно-информационное обслуживание населения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 взаимодействия библиотек с НКО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деятельность библиотек в цифровой среде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CF1027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общедоступных библиотек, осуществляющие </w:t>
            </w:r>
            <w:r w:rsidR="00CF1027">
              <w:rPr>
                <w:rFonts w:ascii="Times New Roman" w:hAnsi="Times New Roman" w:cs="Times New Roman"/>
                <w:sz w:val="24"/>
                <w:szCs w:val="24"/>
              </w:rPr>
              <w:t>краеведческую деятельность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Дизайн как фактор создания позитивного образа библиотеки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</w:t>
            </w:r>
          </w:p>
        </w:tc>
      </w:tr>
      <w:tr w:rsidR="004E6E66" w:rsidTr="004E6E66">
        <w:tc>
          <w:tcPr>
            <w:tcW w:w="561" w:type="dxa"/>
          </w:tcPr>
          <w:p w:rsidR="004E6E66" w:rsidRPr="00E86237" w:rsidRDefault="004E6E66" w:rsidP="004E6E66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сохранности библиотечных фондов и условий их хранения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4E6E66" w:rsidRPr="002854FA" w:rsidRDefault="004E6E66" w:rsidP="004E6E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4E6E66" w:rsidRDefault="004E6E66" w:rsidP="004E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6" w:rsidRPr="002854FA" w:rsidRDefault="00CF1027" w:rsidP="00CF1027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E66" w:rsidRPr="002854FA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общедоступных библиотек,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сохранности библиотечного фонда</w:t>
            </w:r>
          </w:p>
        </w:tc>
      </w:tr>
      <w:tr w:rsidR="00CF1027" w:rsidTr="004E6E66">
        <w:tc>
          <w:tcPr>
            <w:tcW w:w="561" w:type="dxa"/>
          </w:tcPr>
          <w:p w:rsidR="00CF1027" w:rsidRPr="00E86237" w:rsidRDefault="00CF1027" w:rsidP="00CF102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библиотеки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2854FA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2854FA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CF1027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</w:t>
            </w:r>
          </w:p>
        </w:tc>
      </w:tr>
      <w:tr w:rsidR="00CF1027" w:rsidTr="004E6E66">
        <w:tc>
          <w:tcPr>
            <w:tcW w:w="561" w:type="dxa"/>
          </w:tcPr>
          <w:p w:rsidR="00CF1027" w:rsidRPr="00E86237" w:rsidRDefault="00CF1027" w:rsidP="00CF102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Успешные практики организации и проведения библиотечных мероприятий в новых форматах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Pr="002854FA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CF1027" w:rsidRPr="002854FA" w:rsidRDefault="00CF1027" w:rsidP="00CF10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27" w:rsidRDefault="00CF1027" w:rsidP="00CF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библиотечно-информационное обслуживание населения, маркетинговую деятельность</w:t>
            </w:r>
          </w:p>
        </w:tc>
      </w:tr>
      <w:tr w:rsidR="00AB54DF" w:rsidTr="004E6E66">
        <w:tc>
          <w:tcPr>
            <w:tcW w:w="561" w:type="dxa"/>
          </w:tcPr>
          <w:p w:rsidR="00AB54DF" w:rsidRPr="00E86237" w:rsidRDefault="00AB54DF" w:rsidP="00AB54DF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Default="00AB54DF" w:rsidP="00AB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создания 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Default="00AB54DF" w:rsidP="00AB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2854FA" w:rsidRDefault="00AB54DF" w:rsidP="00AB5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ГБЮ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2854FA" w:rsidRDefault="00AB54DF" w:rsidP="00AB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</w:p>
          <w:p w:rsidR="00AB54DF" w:rsidRPr="002854FA" w:rsidRDefault="00AB54DF" w:rsidP="00AB54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AB54DF" w:rsidRDefault="00AB54DF" w:rsidP="00AB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DF" w:rsidRPr="002854FA" w:rsidRDefault="00AB54DF" w:rsidP="00AB54DF">
            <w:pPr>
              <w:jc w:val="center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F10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общедоступных библиотек, сотрудники общедоступных библиотек, </w:t>
            </w:r>
            <w:r w:rsidRPr="00CF1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библиотечно-информационное обслуживание населения</w:t>
            </w:r>
          </w:p>
        </w:tc>
      </w:tr>
      <w:tr w:rsidR="00AB54DF" w:rsidTr="004E6E66">
        <w:trPr>
          <w:trHeight w:val="603"/>
        </w:trPr>
        <w:tc>
          <w:tcPr>
            <w:tcW w:w="15340" w:type="dxa"/>
            <w:gridSpan w:val="7"/>
            <w:vAlign w:val="center"/>
          </w:tcPr>
          <w:p w:rsidR="00AB54DF" w:rsidRPr="00566257" w:rsidRDefault="00AB54DF" w:rsidP="00AB5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FA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В рамках Национального проекта «Культура» (Творческие люди)</w:t>
            </w:r>
          </w:p>
        </w:tc>
      </w:tr>
      <w:tr w:rsidR="00D76189" w:rsidTr="00A61019">
        <w:tc>
          <w:tcPr>
            <w:tcW w:w="561" w:type="dxa"/>
          </w:tcPr>
          <w:p w:rsidR="00D76189" w:rsidRPr="00E86237" w:rsidRDefault="00D76189" w:rsidP="00D76189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631A9D" w:rsidP="00D7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монтажа и создания спецэффектов. Методический практикум по применению компьютерных программ»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утоняется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631A9D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Всероссийского государственного университета кинематографии имени С.А. Герасимова (</w:t>
            </w:r>
            <w:proofErr w:type="spell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ЦНОиПК</w:t>
            </w:r>
            <w:proofErr w:type="spellEnd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 ВГИК)</w:t>
            </w:r>
          </w:p>
        </w:tc>
        <w:tc>
          <w:tcPr>
            <w:tcW w:w="1969" w:type="dxa"/>
          </w:tcPr>
          <w:p w:rsidR="00D76189" w:rsidRPr="009E71A2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D76189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D76189" w:rsidRPr="009E71A2" w:rsidRDefault="00631A9D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 А.В., зав. отделом автоматизации, </w:t>
            </w: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сетевых технологий и электронных ресурсов</w:t>
            </w:r>
          </w:p>
        </w:tc>
        <w:tc>
          <w:tcPr>
            <w:tcW w:w="3117" w:type="dxa"/>
          </w:tcPr>
          <w:p w:rsidR="00D76189" w:rsidRPr="009E71A2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D76189" w:rsidTr="008C68BA">
        <w:tc>
          <w:tcPr>
            <w:tcW w:w="561" w:type="dxa"/>
          </w:tcPr>
          <w:p w:rsidR="00D76189" w:rsidRPr="00E86237" w:rsidRDefault="00D76189" w:rsidP="00D76189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631A9D" w:rsidP="00D7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  <w:r w:rsidRPr="00631A9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социально-значимых мероприятий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утоняется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189" w:rsidRDefault="00631A9D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1969" w:type="dxa"/>
          </w:tcPr>
          <w:p w:rsidR="00D76189" w:rsidRPr="009E71A2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D76189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D76189" w:rsidRPr="009E71A2" w:rsidRDefault="00631A9D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Сельмурзаева Э.М., библиотекарь</w:t>
            </w:r>
          </w:p>
        </w:tc>
        <w:tc>
          <w:tcPr>
            <w:tcW w:w="3117" w:type="dxa"/>
          </w:tcPr>
          <w:p w:rsidR="00D76189" w:rsidRPr="009E71A2" w:rsidRDefault="00D76189" w:rsidP="00D7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населения</w:t>
            </w:r>
          </w:p>
        </w:tc>
      </w:tr>
      <w:tr w:rsidR="00631A9D" w:rsidTr="008C68BA">
        <w:tc>
          <w:tcPr>
            <w:tcW w:w="561" w:type="dxa"/>
          </w:tcPr>
          <w:p w:rsidR="00631A9D" w:rsidRPr="00E86237" w:rsidRDefault="00631A9D" w:rsidP="00631A9D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A9D" w:rsidRPr="00631A9D" w:rsidRDefault="00631A9D" w:rsidP="006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9D">
              <w:rPr>
                <w:rFonts w:ascii="Times New Roman" w:hAnsi="Times New Roman" w:cs="Times New Roman"/>
                <w:sz w:val="24"/>
                <w:szCs w:val="24"/>
              </w:rPr>
              <w:t>Актуальные компетенции специалистов современных муниципальных общедоступных библиотек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A9D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утоняется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1A9D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1969" w:type="dxa"/>
          </w:tcPr>
          <w:p w:rsidR="00631A9D" w:rsidRPr="009E71A2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08" w:type="dxa"/>
          </w:tcPr>
          <w:p w:rsidR="00631A9D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 w:rsidRPr="00D76189">
              <w:rPr>
                <w:rFonts w:ascii="Times New Roman" w:hAnsi="Times New Roman" w:cs="Times New Roman"/>
                <w:sz w:val="24"/>
                <w:szCs w:val="24"/>
              </w:rPr>
              <w:t xml:space="preserve"> Е.Н., зав. ИМО</w:t>
            </w:r>
          </w:p>
          <w:p w:rsidR="00631A9D" w:rsidRPr="009E71A2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библиотекарь</w:t>
            </w:r>
          </w:p>
        </w:tc>
        <w:tc>
          <w:tcPr>
            <w:tcW w:w="3117" w:type="dxa"/>
          </w:tcPr>
          <w:p w:rsidR="00631A9D" w:rsidRPr="009E71A2" w:rsidRDefault="00631A9D" w:rsidP="006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</w:rPr>
              <w:t>Руководители общедоступных библиотек, сотрудники общедоступных библиотек, осуществляющие библиотечно-информационное обслуживание населения</w:t>
            </w:r>
          </w:p>
        </w:tc>
      </w:tr>
    </w:tbl>
    <w:p w:rsidR="002854FA" w:rsidRDefault="002854FA" w:rsidP="00501758">
      <w:pPr>
        <w:rPr>
          <w:rFonts w:ascii="Times New Roman" w:hAnsi="Times New Roman" w:cs="Times New Roman"/>
          <w:sz w:val="24"/>
          <w:szCs w:val="24"/>
        </w:rPr>
      </w:pPr>
    </w:p>
    <w:p w:rsidR="00C62295" w:rsidRDefault="00C62295" w:rsidP="00501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4F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3060" w:rsidRDefault="00263060">
      <w:pPr>
        <w:rPr>
          <w:rFonts w:ascii="Times New Roman" w:hAnsi="Times New Roman" w:cs="Times New Roman"/>
          <w:sz w:val="24"/>
          <w:szCs w:val="24"/>
        </w:rPr>
      </w:pPr>
    </w:p>
    <w:sectPr w:rsidR="00263060" w:rsidSect="002308C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151E5"/>
    <w:rsid w:val="000A104A"/>
    <w:rsid w:val="000C3A97"/>
    <w:rsid w:val="000C46D5"/>
    <w:rsid w:val="000E63B3"/>
    <w:rsid w:val="000F1363"/>
    <w:rsid w:val="00130FC2"/>
    <w:rsid w:val="00163864"/>
    <w:rsid w:val="001A619A"/>
    <w:rsid w:val="001D78AE"/>
    <w:rsid w:val="0022651E"/>
    <w:rsid w:val="002308C5"/>
    <w:rsid w:val="00263060"/>
    <w:rsid w:val="002854FA"/>
    <w:rsid w:val="002B0EB8"/>
    <w:rsid w:val="002D1E3F"/>
    <w:rsid w:val="003301D8"/>
    <w:rsid w:val="0036556B"/>
    <w:rsid w:val="00391212"/>
    <w:rsid w:val="003D216B"/>
    <w:rsid w:val="003E012A"/>
    <w:rsid w:val="00452E0A"/>
    <w:rsid w:val="004537C1"/>
    <w:rsid w:val="004675D9"/>
    <w:rsid w:val="004B6F82"/>
    <w:rsid w:val="004E46E7"/>
    <w:rsid w:val="004E6E66"/>
    <w:rsid w:val="004F7F56"/>
    <w:rsid w:val="00501758"/>
    <w:rsid w:val="00512C4A"/>
    <w:rsid w:val="00514043"/>
    <w:rsid w:val="00524374"/>
    <w:rsid w:val="00543D37"/>
    <w:rsid w:val="00566257"/>
    <w:rsid w:val="00573463"/>
    <w:rsid w:val="005A15FF"/>
    <w:rsid w:val="005A4F56"/>
    <w:rsid w:val="005F48CF"/>
    <w:rsid w:val="00603459"/>
    <w:rsid w:val="00614E6E"/>
    <w:rsid w:val="00631A9D"/>
    <w:rsid w:val="00636C9B"/>
    <w:rsid w:val="00653D7E"/>
    <w:rsid w:val="0065519A"/>
    <w:rsid w:val="00677700"/>
    <w:rsid w:val="006A2FB9"/>
    <w:rsid w:val="006E18AE"/>
    <w:rsid w:val="00702853"/>
    <w:rsid w:val="007747F2"/>
    <w:rsid w:val="007C1F3A"/>
    <w:rsid w:val="007C47DE"/>
    <w:rsid w:val="007C51B7"/>
    <w:rsid w:val="007C6EE6"/>
    <w:rsid w:val="007E5769"/>
    <w:rsid w:val="007F22E5"/>
    <w:rsid w:val="008020EB"/>
    <w:rsid w:val="00814603"/>
    <w:rsid w:val="00825904"/>
    <w:rsid w:val="008910C7"/>
    <w:rsid w:val="00905BA4"/>
    <w:rsid w:val="00935D8D"/>
    <w:rsid w:val="00970D88"/>
    <w:rsid w:val="00993B88"/>
    <w:rsid w:val="009B40C8"/>
    <w:rsid w:val="009B7460"/>
    <w:rsid w:val="009C1935"/>
    <w:rsid w:val="009E463A"/>
    <w:rsid w:val="009E71A2"/>
    <w:rsid w:val="00A722E4"/>
    <w:rsid w:val="00A85302"/>
    <w:rsid w:val="00A920A3"/>
    <w:rsid w:val="00A974AD"/>
    <w:rsid w:val="00AB54DF"/>
    <w:rsid w:val="00AE4FAC"/>
    <w:rsid w:val="00B63814"/>
    <w:rsid w:val="00B6696C"/>
    <w:rsid w:val="00B727D4"/>
    <w:rsid w:val="00BA007E"/>
    <w:rsid w:val="00BA3898"/>
    <w:rsid w:val="00BA54A0"/>
    <w:rsid w:val="00BE52FF"/>
    <w:rsid w:val="00C01430"/>
    <w:rsid w:val="00C14DF0"/>
    <w:rsid w:val="00C32A6F"/>
    <w:rsid w:val="00C62295"/>
    <w:rsid w:val="00C67D18"/>
    <w:rsid w:val="00CA495E"/>
    <w:rsid w:val="00CE703A"/>
    <w:rsid w:val="00CF1027"/>
    <w:rsid w:val="00CF2631"/>
    <w:rsid w:val="00D31F8B"/>
    <w:rsid w:val="00D50DFD"/>
    <w:rsid w:val="00D76189"/>
    <w:rsid w:val="00DC53AC"/>
    <w:rsid w:val="00E15A44"/>
    <w:rsid w:val="00E64F0F"/>
    <w:rsid w:val="00E8433E"/>
    <w:rsid w:val="00E86237"/>
    <w:rsid w:val="00EC1700"/>
    <w:rsid w:val="00F0150C"/>
    <w:rsid w:val="00F07FCF"/>
    <w:rsid w:val="00F157F1"/>
    <w:rsid w:val="00F159B0"/>
    <w:rsid w:val="00F233A3"/>
    <w:rsid w:val="00F24C24"/>
    <w:rsid w:val="00F90C40"/>
    <w:rsid w:val="00F9367F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9CB3"/>
  <w15:docId w15:val="{B9CBDCE7-D24E-4442-9DA7-7F20F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97</cp:revision>
  <cp:lastPrinted>2022-01-28T09:52:00Z</cp:lastPrinted>
  <dcterms:created xsi:type="dcterms:W3CDTF">2015-02-19T06:25:00Z</dcterms:created>
  <dcterms:modified xsi:type="dcterms:W3CDTF">2023-02-21T07:09:00Z</dcterms:modified>
</cp:coreProperties>
</file>