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ascii="Times New Roman" w:hAnsi="Times New Roman" w:eastAsia="NSimSun" w:cs="Arial"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 w:cs="Arial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Style18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8"/>
        <w:spacing w:lineRule="auto" w:line="240" w:before="0" w:after="0"/>
        <w:ind w:firstLine="113"/>
        <w:contextualSpacing/>
        <w:jc w:val="center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pStyle w:val="Style18"/>
        <w:spacing w:lineRule="auto" w:line="240" w:before="0" w:after="0"/>
        <w:ind w:firstLine="113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проведении Окружного интернет-конкурса 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поэтических произведений «Моя Россия», 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посвященного 350-летию со дня рождения Петра I</w:t>
      </w:r>
    </w:p>
    <w:p>
      <w:pPr>
        <w:pStyle w:val="Style18"/>
        <w:spacing w:lineRule="auto" w:line="240" w:before="0" w:after="0"/>
        <w:contextualSpacing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Style18"/>
        <w:spacing w:lineRule="auto" w:line="240" w:before="0" w:after="0"/>
        <w:contextualSpacing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Style18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>
      <w:pPr>
        <w:pStyle w:val="Style18"/>
        <w:spacing w:before="0" w:after="0"/>
        <w:ind w:left="473" w:firstLine="9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1"/>
          <w:numId w:val="2"/>
        </w:numPr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Окружной интернет-конкурс поэтических произведений «Моя Россия» (далее – Конкурс) </w:t>
      </w:r>
      <w:r>
        <w:rPr>
          <w:rFonts w:eastAsia="Calibri" w:cs="Times New Roman" w:ascii="Times New Roman" w:hAnsi="Times New Roman"/>
          <w:sz w:val="28"/>
          <w:szCs w:val="28"/>
        </w:rPr>
        <w:t>реализуется во исполнение Государственного задания автономному учреждению Ханты-Мансийского автономного округа – Югры «Окружной Дом народного творчества» на 2020 год и плановый период 2021 и 2022 годы за счет средств бюджета Ханты-Мансийского автономного округа – Югры.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1.2.   Настоящее положение определяет цели, задачи и порядок проведения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Конкурса.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1.3.  Конкурс посвящен </w:t>
      </w:r>
      <w:r>
        <w:rPr>
          <w:rFonts w:ascii="Times New Roman" w:hAnsi="Times New Roman"/>
          <w:color w:val="000000"/>
          <w:sz w:val="28"/>
          <w:szCs w:val="28"/>
        </w:rPr>
        <w:t xml:space="preserve">350-летию со дня рождения последнего царя всея Руси и первого Императора Всероссийского Петра I. 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1.4.  Организаторами Конкурса выступают – Департамент культуры Ханты-Мансийского автономного округа – Югры, автономное учреждение Ханты-Мансийского автономного округа – Югры «Окружной Дом народного творчества».</w:t>
      </w:r>
    </w:p>
    <w:p>
      <w:pPr>
        <w:pStyle w:val="Style18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18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Цели и задачи Конкурса</w:t>
      </w:r>
    </w:p>
    <w:p>
      <w:pPr>
        <w:pStyle w:val="Style18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Spacing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2.1    Цель Конкурса — </w:t>
      </w:r>
      <w:r>
        <w:rPr>
          <w:sz w:val="28"/>
          <w:szCs w:val="28"/>
          <w:shd w:fill="FFFFFF" w:val="clear"/>
        </w:rPr>
        <w:t>сохранение  исторического и культурного наследия России и его использование для реализации творческого потенциала жителей Ханты-Мансийского автономного округа.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586" w:leader="none"/>
        </w:tabs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Задачи Фестиваля: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2.2.1. Выявление и поддержка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талантливых самодеятельных авторов, проживающих на территории Ханты-Мансийского автономного округа – Югры.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2.2.2.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Формирование у Югорчан устойчивого интереса к изучению российской истории и пониманию роли России в мировом историческом процессе.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2.2.3.  П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ередача от поколения к поколению исторического культурного наследия, создание условий для воспитания граждан.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2.2.3. Стимулирование интереса к творческому процессу среди населения Ханты-Мансийского автономного округа – Югры.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Сроки и этапы проведения Конкурса</w:t>
      </w:r>
    </w:p>
    <w:p>
      <w:pPr>
        <w:pStyle w:val="ListParagraph"/>
        <w:spacing w:lineRule="auto" w:line="276"/>
        <w:ind w:left="54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e"/>
        <w:tblW w:w="93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2"/>
        <w:gridCol w:w="4663"/>
      </w:tblGrid>
      <w:tr>
        <w:trPr/>
        <w:tc>
          <w:tcPr>
            <w:tcW w:w="4682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663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</w:tr>
      <w:tr>
        <w:trPr>
          <w:trHeight w:val="897" w:hRule="atLeast"/>
        </w:trPr>
        <w:tc>
          <w:tcPr>
            <w:tcW w:w="4682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Прием анкет-заявок и поэтических работ участников Конкурса </w:t>
            </w:r>
          </w:p>
        </w:tc>
        <w:tc>
          <w:tcPr>
            <w:tcW w:w="4663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 11 мая по 20 октября 2020 года</w:t>
            </w:r>
          </w:p>
        </w:tc>
      </w:tr>
      <w:tr>
        <w:trPr/>
        <w:tc>
          <w:tcPr>
            <w:tcW w:w="4682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Заседание членов жюри Конкурса, подведение итогов </w:t>
            </w:r>
          </w:p>
        </w:tc>
        <w:tc>
          <w:tcPr>
            <w:tcW w:w="4663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30 октября 2020 года</w:t>
            </w:r>
          </w:p>
        </w:tc>
      </w:tr>
      <w:tr>
        <w:trPr/>
        <w:tc>
          <w:tcPr>
            <w:tcW w:w="4682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Размещение итогов Конкурса на официальном сайте АУ «Окружной Дом народного творчества»</w:t>
            </w:r>
          </w:p>
        </w:tc>
        <w:tc>
          <w:tcPr>
            <w:tcW w:w="4663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 6 ноября  2020 года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numPr>
          <w:ilvl w:val="0"/>
          <w:numId w:val="2"/>
        </w:numPr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Номинации и возрастные категории Конкурса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e"/>
        <w:tblW w:w="9458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24"/>
        <w:gridCol w:w="4733"/>
      </w:tblGrid>
      <w:tr>
        <w:trPr/>
        <w:tc>
          <w:tcPr>
            <w:tcW w:w="4724" w:type="dxa"/>
            <w:tcBorders/>
            <w:shd w:color="auto"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4733" w:type="dxa"/>
            <w:tcBorders/>
            <w:shd w:color="auto"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Возрастные категории</w:t>
            </w:r>
          </w:p>
        </w:tc>
      </w:tr>
      <w:tr>
        <w:trPr/>
        <w:tc>
          <w:tcPr>
            <w:tcW w:w="4724" w:type="dxa"/>
            <w:tcBorders/>
            <w:shd w:color="auto"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Авторское произведение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rFonts w:ascii="Times New Roman" w:hAnsi="Times New Roman" w:cs="Times New Roman"/>
                <w:i/>
                <w:i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(произведение, созданное одним автором) </w:t>
            </w:r>
          </w:p>
        </w:tc>
        <w:tc>
          <w:tcPr>
            <w:tcW w:w="4733" w:type="dxa"/>
            <w:vMerge w:val="restart"/>
            <w:tcBorders/>
            <w:shd w:color="auto"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 – 18 лет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19 – 30 лет 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 год и старше</w:t>
            </w:r>
          </w:p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Разновозрастная категория </w:t>
            </w:r>
          </w:p>
        </w:tc>
      </w:tr>
      <w:tr>
        <w:trPr>
          <w:trHeight w:val="1216" w:hRule="atLeast"/>
        </w:trPr>
        <w:tc>
          <w:tcPr>
            <w:tcW w:w="4724" w:type="dxa"/>
            <w:tcBorders/>
            <w:shd w:color="auto"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Семейное поэтическое творчество (поэтическое произведение, созданное семейным коллективом)</w:t>
            </w:r>
          </w:p>
        </w:tc>
        <w:tc>
          <w:tcPr>
            <w:tcW w:w="4733" w:type="dxa"/>
            <w:vMerge w:val="continue"/>
            <w:tcBorders/>
            <w:shd w:color="auto" w:fill="auto" w:val="clear"/>
          </w:tcPr>
          <w:p>
            <w:pPr>
              <w:pStyle w:val="ListParagraph"/>
              <w:spacing w:lineRule="auto" w:line="276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spacing w:lineRule="auto" w:line="276"/>
        <w:ind w:left="113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numPr>
          <w:ilvl w:val="0"/>
          <w:numId w:val="2"/>
        </w:numPr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Критерии оценок</w:t>
      </w:r>
    </w:p>
    <w:p>
      <w:pPr>
        <w:pStyle w:val="NoSpacing"/>
        <w:spacing w:lineRule="auto" w:line="276"/>
        <w:ind w:left="54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numPr>
          <w:ilvl w:val="1"/>
          <w:numId w:val="2"/>
        </w:numPr>
        <w:spacing w:lineRule="auto" w:line="276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Конкурса;</w:t>
      </w:r>
    </w:p>
    <w:p>
      <w:pPr>
        <w:pStyle w:val="NoSpacing"/>
        <w:numPr>
          <w:ilvl w:val="1"/>
          <w:numId w:val="2"/>
        </w:numPr>
        <w:spacing w:lineRule="auto" w:line="276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Выдержанность индивидуального творческого стиля; </w:t>
      </w:r>
    </w:p>
    <w:p>
      <w:pPr>
        <w:pStyle w:val="NoSpacing"/>
        <w:numPr>
          <w:ilvl w:val="1"/>
          <w:numId w:val="2"/>
        </w:numPr>
        <w:spacing w:lineRule="auto" w:line="276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Образность и оригинальность авторского произведения.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6.   Условия участия в Конкурсе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</w:t>
      </w:r>
      <w:r>
        <w:rPr>
          <w:rFonts w:cs="Times New Roman" w:ascii="Times New Roman" w:hAnsi="Times New Roman"/>
          <w:sz w:val="28"/>
          <w:szCs w:val="28"/>
        </w:rPr>
        <w:t xml:space="preserve">1 К участию в конкурсе приглашаются самодеятельные авторы, проживающие в Ханты-Мансийском автономном округе – Югре,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создавшие стихотворение близкое по мысли, настроению,  прямо или ассоциативно связанное с эпохой и личностью Петра </w:t>
      </w:r>
      <w:r>
        <w:rPr>
          <w:rFonts w:cs="Times New Roman"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  <w:u w:val="single"/>
        </w:rPr>
        <w:t>.</w:t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6.2 </w:t>
      </w:r>
      <w:r>
        <w:rPr>
          <w:rFonts w:cs="Times New Roman" w:ascii="Times New Roman" w:hAnsi="Times New Roman"/>
          <w:color w:val="000000"/>
          <w:sz w:val="28"/>
          <w:szCs w:val="28"/>
        </w:rPr>
        <w:t>Участник заполняет  анкету-заявку (Приложение  к Положению) и направляет  ее в отсканированном виде  в   адрес АУ «</w:t>
      </w:r>
      <w:r>
        <w:rPr>
          <w:rFonts w:cs="Times New Roman" w:ascii="Times New Roman" w:hAnsi="Times New Roman"/>
          <w:sz w:val="28"/>
          <w:szCs w:val="28"/>
        </w:rPr>
        <w:t>Окружной Дом народного творчества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 на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hyperlink r:id="rId2">
        <w:r>
          <w:rPr>
            <w:rStyle w:val="Style15"/>
            <w:rFonts w:ascii="Times New Roman" w:hAnsi="Times New Roman"/>
            <w:sz w:val="28"/>
            <w:szCs w:val="28"/>
            <w:lang w:val="en-US"/>
          </w:rPr>
          <w:t>hto</w:t>
        </w:r>
        <w:r>
          <w:rPr>
            <w:rStyle w:val="Style15"/>
            <w:rFonts w:ascii="Times New Roman" w:hAnsi="Times New Roman"/>
            <w:sz w:val="28"/>
            <w:szCs w:val="28"/>
          </w:rPr>
          <w:t>@</w:t>
        </w:r>
        <w:r>
          <w:rPr>
            <w:rStyle w:val="Style15"/>
            <w:rFonts w:ascii="Times New Roman" w:hAnsi="Times New Roman"/>
            <w:sz w:val="28"/>
            <w:szCs w:val="28"/>
            <w:lang w:val="en-US"/>
          </w:rPr>
          <w:t>odntugra</w:t>
        </w:r>
        <w:r>
          <w:rPr>
            <w:rStyle w:val="Style15"/>
            <w:rFonts w:ascii="Times New Roman" w:hAnsi="Times New Roman"/>
            <w:sz w:val="28"/>
            <w:szCs w:val="28"/>
          </w:rPr>
          <w:t>.</w:t>
        </w:r>
        <w:r>
          <w:rPr>
            <w:rStyle w:val="Style1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 пометкой «Моя Россия».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В заявке необходимо указать категорию участника (отношение к возрастной группе) и номинацию Конкурса. В номинации «</w:t>
      </w:r>
      <w:r>
        <w:rPr>
          <w:rFonts w:eastAsia="Calibri" w:cs="Times New Roman" w:ascii="Times New Roman" w:hAnsi="Times New Roman"/>
          <w:sz w:val="28"/>
          <w:szCs w:val="28"/>
        </w:rPr>
        <w:t>Семейное поэтическое творчество» в анкете-заявке необходимо указать всех авторов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6.3 К анкете-заявке прилагается </w:t>
      </w:r>
      <w:r>
        <w:rPr>
          <w:rFonts w:cs="Times New Roman" w:ascii="Times New Roman" w:hAnsi="Times New Roman"/>
          <w:sz w:val="28"/>
          <w:szCs w:val="28"/>
        </w:rPr>
        <w:t xml:space="preserve">текст авторского стихотворения в печатном виде, в программе </w:t>
      </w:r>
      <w:r>
        <w:rPr>
          <w:rFonts w:cs="Times New Roman" w:ascii="Times New Roman" w:hAnsi="Times New Roman"/>
          <w:sz w:val="28"/>
          <w:szCs w:val="28"/>
          <w:lang w:val="en-US"/>
        </w:rPr>
        <w:t>Word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MS Mincho" w:cs="Times New Roman" w:ascii="Times New Roman" w:hAnsi="Times New Roman"/>
          <w:sz w:val="28"/>
          <w:szCs w:val="28"/>
          <w:lang w:eastAsia="ja-JP"/>
        </w:rPr>
        <w:t>Участник Конкурса может представить не более одного стихотворения по каждой номинации.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 Все участники Конкурса дают свое согласие на размещение информации, предоставленной в адрес организаторов, на официальном сайте АУ «Окружной Дом народного творчества», с обязательным указанием имени автора.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 Организатор оставляет за собой право тиражирования и воспроизведения поэтических работ без выплаты авторского гонорара, но с указанием авторства и названия работ.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6.6 Работы, не отвечающие условиям Конкурса и присланные после указанного срока, не рассматриваются и не возвращаются.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6.7 Контактный телефон 8 (3467) 33-30-37 Арзамасцева Елена Николаевна, 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 (3467) 32-48-29 Макарова Анастасия Валентиновна.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cs="Times New Roman" w:ascii="Times New Roman" w:hAnsi="Times New Roman"/>
          <w:spacing w:val="-1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Жюри Конкурса</w:t>
      </w:r>
    </w:p>
    <w:p>
      <w:pPr>
        <w:pStyle w:val="ListParagraph"/>
        <w:spacing w:lineRule="auto" w:line="276" w:before="0" w:after="0"/>
        <w:ind w:left="473" w:hanging="0"/>
        <w:contextualSpacing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7.1. Для оценки поэтических конкурсных работ участников формируется жюри, в состав которого могут войти деятели культуры и искусства Ханты-Мансийского автономного округа – Югры, Российской Федерации, представители общественности.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7.2. Жюри Конкурса оценивают работы участников по 10-бальной системе. Лучшие из них выявляются по общей сумме баллов.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7.3. Решение жюри окончательное, обсуждению и пересмотру не подлежит.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 w:before="0" w:after="0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42" w:leader="none"/>
        </w:tabs>
        <w:spacing w:lineRule="auto" w:line="276" w:before="0" w:after="0"/>
        <w:contextualSpacing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Награждение участников Конкурса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 w:before="0" w:after="0"/>
        <w:ind w:left="0" w:firstLine="709"/>
        <w:contextualSpacing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8.1. По итогам конкурса участникам могут быть присвоены следующие звания: Лауреат I,II,III степени в каждой номинации и  возрастной категории.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8.2. Участники и победители конкурса награждаются памятными дипломами.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8.3. Решение о награждении участников вносится в протокол заседания жюри Конкурса и подписывается всеми членами жюри.</w:t>
      </w:r>
    </w:p>
    <w:p>
      <w:pPr>
        <w:pStyle w:val="Normal"/>
        <w:spacing w:lineRule="auto" w:line="276" w:before="0" w:after="0"/>
        <w:ind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8.4. </w:t>
        <w:tab/>
        <w:t xml:space="preserve">Итоги конкурса размещаются на официальном сайте автономного учреждения Ханты-Мансийского автономного округа – Югры «Окружной Дом народного творчества» сайт  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http</w:t>
      </w:r>
      <w:r>
        <w:rPr>
          <w:rFonts w:eastAsia="Calibri" w:cs="Times New Roman" w:ascii="Times New Roman" w:hAnsi="Times New Roman"/>
          <w:sz w:val="28"/>
          <w:szCs w:val="28"/>
        </w:rPr>
        <w:t>://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WWW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odntugra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/>
        </w:rPr>
        <w:t>ru</w:t>
      </w:r>
      <w:r>
        <w:rPr>
          <w:rFonts w:eastAsia="Calibri"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left="720" w:hanging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9.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Контактные данные организаторов Конкурса</w:t>
      </w:r>
    </w:p>
    <w:p>
      <w:pPr>
        <w:pStyle w:val="Normal"/>
        <w:suppressAutoHyphens w:val="true"/>
        <w:spacing w:lineRule="auto" w:line="276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9.1 Департамент культуры Ханты-Мансийского автономного </w:t>
        <w:br/>
        <w:t xml:space="preserve">округа – Югры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адрес: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ул. Мира, 14 а, г. Ханты-Мансийск, Ханты-Мансийский автономный округ – Югра (Тюменская область), 628012, тел: (3467) 360-143 </w:t>
      </w:r>
    </w:p>
    <w:p>
      <w:pPr>
        <w:pStyle w:val="Normal"/>
        <w:suppressAutoHyphens w:val="tru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Вн.номер (2403),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E-mail: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hyperlink r:id="rId3">
        <w:r>
          <w:rPr>
            <w:rStyle w:val="ListLabel12"/>
            <w:rFonts w:eastAsia="Times New Roman" w:cs="Times New Roman" w:ascii="Times New Roman" w:hAnsi="Times New Roman"/>
            <w:sz w:val="28"/>
            <w:szCs w:val="28"/>
            <w:lang w:eastAsia="ru-RU"/>
          </w:rPr>
          <w:t>cultura-UGRA@admhmao.ru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адрес сайта: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hyperlink r:id="rId4">
        <w:r>
          <w:rPr>
            <w:rStyle w:val="ListLabel12"/>
            <w:rFonts w:eastAsia="Times New Roman" w:cs="Times New Roman" w:ascii="Times New Roman" w:hAnsi="Times New Roman"/>
            <w:sz w:val="28"/>
            <w:szCs w:val="28"/>
            <w:lang w:eastAsia="ru-RU"/>
          </w:rPr>
          <w:t>http://www.depcultura.admhmao.ru/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uppressAutoHyphens w:val="true"/>
        <w:spacing w:lineRule="auto" w:line="276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9.2  Автономное учреждение Ханты-Мансийского автономного округа – Югры «Окружной Дом народного творчества» адрес: ул.Гагарина, д.10 г. Ханты-Мансийск, Ханты-Мансийский автономный округ – Югра (Тюменская область), 628011, тел: 8 (3467) 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33-29-64, E-mail: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5">
        <w:r>
          <w:rPr>
            <w:rStyle w:val="ListLabel13"/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odntugra@yandex.ru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, адрес сайта: </w:t>
      </w:r>
      <w:r>
        <w:rPr>
          <w:rFonts w:eastAsia="Calibri" w:cs="Times New Roman" w:ascii="Times New Roman" w:hAnsi="Times New Roman"/>
          <w:sz w:val="28"/>
          <w:szCs w:val="28"/>
          <w:lang w:val="en-US" w:eastAsia="ru-RU"/>
        </w:rPr>
        <w:t>http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://</w:t>
      </w:r>
      <w:r>
        <w:rPr>
          <w:rFonts w:eastAsia="Calibri" w:cs="Times New Roman" w:ascii="Times New Roman" w:hAnsi="Times New Roman"/>
          <w:sz w:val="28"/>
          <w:szCs w:val="28"/>
          <w:lang w:val="en-US" w:eastAsia="ru-RU"/>
        </w:rPr>
        <w:t>WWW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en-US" w:eastAsia="ru-RU"/>
        </w:rPr>
        <w:t>odntugra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.</w:t>
      </w:r>
      <w:r>
        <w:rPr>
          <w:rFonts w:eastAsia="Calibri" w:cs="Times New Roman" w:ascii="Times New Roman" w:hAnsi="Times New Roman"/>
          <w:sz w:val="28"/>
          <w:szCs w:val="28"/>
          <w:lang w:val="en-US" w:eastAsia="ru-RU"/>
        </w:rPr>
        <w:t>ru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right"/>
        <w:rPr>
          <w:rFonts w:ascii="Times New Roman" w:hAnsi="Times New Roman"/>
          <w:b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Cs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contextualSpacing/>
        <w:jc w:val="right"/>
        <w:rPr>
          <w:rFonts w:ascii="Times New Roman" w:hAnsi="Times New Roman"/>
          <w:i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iCs/>
          <w:color w:val="000000"/>
          <w:sz w:val="26"/>
          <w:szCs w:val="26"/>
        </w:rPr>
        <w:t xml:space="preserve">Приложение </w:t>
      </w:r>
    </w:p>
    <w:p>
      <w:pPr>
        <w:pStyle w:val="Style18"/>
        <w:shd w:val="clear" w:color="auto" w:fill="FFFFFF"/>
        <w:spacing w:lineRule="auto" w:line="240" w:before="0" w:after="0"/>
        <w:ind w:firstLine="113"/>
        <w:contextualSpacing/>
        <w:jc w:val="right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к Положению о проведении</w:t>
      </w:r>
    </w:p>
    <w:p>
      <w:pPr>
        <w:pStyle w:val="Normal"/>
        <w:spacing w:lineRule="auto" w:line="276" w:before="0" w:after="160"/>
        <w:contextualSpacing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Окружного интернет-конкурса </w:t>
      </w:r>
    </w:p>
    <w:p>
      <w:pPr>
        <w:pStyle w:val="Normal"/>
        <w:spacing w:lineRule="auto" w:line="276" w:before="0" w:after="160"/>
        <w:contextualSpacing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поэтических произведений «Моя Россия»,</w:t>
      </w:r>
    </w:p>
    <w:p>
      <w:pPr>
        <w:pStyle w:val="Normal"/>
        <w:spacing w:lineRule="auto" w:line="276" w:before="0" w:after="160"/>
        <w:contextualSpacing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посвященного 350-летию со дня рождения Петра I</w:t>
      </w:r>
    </w:p>
    <w:p>
      <w:pPr>
        <w:pStyle w:val="Style18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</w:r>
    </w:p>
    <w:p>
      <w:pPr>
        <w:pStyle w:val="Style18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center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center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АНКЕТА-ЗАЯВКА 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участие 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Окружном интернет</w:t>
      </w:r>
      <w:r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b/>
          <w:color w:val="000000"/>
          <w:sz w:val="26"/>
          <w:szCs w:val="26"/>
        </w:rPr>
        <w:t>конкурсе поэтических произведений «Моя Россия», посвященного 350-летию со дня рождения Петра I</w:t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1. ФИО участника _______________________________________________________;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2. Дата рождения________________________________________________________;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3.Домашний адрес_______________________________________________________;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4. Возрастная категория участника _______________________________________   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5.Контактный телефон,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 _____________________________________________;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6.Место работы (учебы) _________________________________________________ ;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7.Номинация ___________________________________________________________;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8.Название поэтического произведения_____________________________________;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9.Своей волей и в своем интересе выражаю согласие на обработку моих персональных данных, включая сбор, систематизацию, накопление, хранение, уточнение (обновление, изменение), передачу и уничтожение моих персональных данных, входящих в следующий перечень сведений (Ф.И.О., дата рождения, домашний адрес, контактный телефон) 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>
      <w:pPr>
        <w:pStyle w:val="NoSpacing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(подпись и Ф.И.О. прописью полностью)</w:t>
      </w:r>
    </w:p>
    <w:p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Spacing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pStyle w:val="Style18"/>
        <w:shd w:val="clear" w:color="auto" w:fill="FFFFFF"/>
        <w:spacing w:lineRule="auto" w:line="240" w:before="0" w:after="0"/>
        <w:ind w:firstLine="113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</w:r>
    </w:p>
    <w:p>
      <w:pPr>
        <w:pStyle w:val="Style18"/>
        <w:shd w:val="clear" w:color="auto" w:fill="FFFFFF"/>
        <w:spacing w:lineRule="auto" w:line="240" w:before="0" w:after="0"/>
        <w:rPr/>
      </w:pPr>
      <w:r>
        <w:rPr>
          <w:sz w:val="26"/>
          <w:szCs w:val="26"/>
        </w:rPr>
        <w:t xml:space="preserve"> </w:t>
      </w:r>
    </w:p>
    <w:sectPr>
      <w:type w:val="nextPage"/>
      <w:pgSz w:w="11906" w:h="16838"/>
      <w:pgMar w:left="1701" w:right="849" w:header="0" w:top="28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540" w:hanging="540"/>
      </w:pPr>
      <w:rPr>
        <w:sz w:val="28"/>
        <w:b/>
        <w:rFonts w:ascii="Times New Roman" w:hAnsi="Times New Roman"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fd0c72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Style15" w:customStyle="1">
    <w:name w:val="Интернет-ссылка"/>
    <w:uiPriority w:val="99"/>
    <w:unhideWhenUsed/>
    <w:rsid w:val="00fd0c72"/>
    <w:rPr>
      <w:color w:val="0563C1"/>
      <w:u w:val="single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a40c03"/>
    <w:rPr>
      <w:rFonts w:ascii="Segoe UI" w:hAnsi="Segoe UI" w:cs="Segoe UI"/>
      <w:sz w:val="18"/>
      <w:szCs w:val="18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rsid w:val="00fd0c72"/>
    <w:pPr>
      <w:spacing w:lineRule="auto" w:line="276" w:before="0" w:after="14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fd0c7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fd0c72"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f8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a40c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868ce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to@odntugra.ru" TargetMode="External"/><Relationship Id="rId3" Type="http://schemas.openxmlformats.org/officeDocument/2006/relationships/hyperlink" Target="mailto:cultura-UGRA@admhmao.ru" TargetMode="External"/><Relationship Id="rId4" Type="http://schemas.openxmlformats.org/officeDocument/2006/relationships/hyperlink" Target="http://www.depcultura.admhmao.ru/" TargetMode="External"/><Relationship Id="rId5" Type="http://schemas.openxmlformats.org/officeDocument/2006/relationships/hyperlink" Target="mailto:odntugra@yandex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Application>LibreOffice/6.3.3.2$Windows_x86 LibreOffice_project/a64200df03143b798afd1ec74a12ab50359878ed</Application>
  <Pages>7</Pages>
  <Words>789</Words>
  <Characters>6069</Characters>
  <CharactersWithSpaces>6837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2020-01-21T06:06:00Z</dcterms:created>
  <dc:creator>Надежда</dc:creator>
  <dc:description/>
  <dc:language>ru-RU</dc:language>
  <cp:lastModifiedBy/>
  <cp:lastPrinted>2020-04-30T07:36:00Z</cp:lastPrinted>
  <dcterms:modified xsi:type="dcterms:W3CDTF">2020-04-30T14:01:40Z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